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դահլիճի 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դահլիճի 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դահլիճի 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դահլիճի 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Նոր Նորք վարչական շրջանի ղեկավարի աշխատակազմի վարչական շենքի դահլիճի համար անհրաժեշտ է ձեռք բերել աթռներ։
Հիմնական չափսեր․
Նստատեղերի կենտրոնների միջև հեռավորությունը առնվազն 580 մմ, բազկաթոռի լայնությունը առնվազն 80 մմ, նստատեղի ներքին լայնությունը առնվազն 500 մմ, նստատեղի բարձրությունը առնվազն 440 մմ, մեջքի բարձրությունը առնվազն 1000 մմ։ Բոլոր չափսերը համաձայնեցնել Պատվիրատուի հետ։
1․ Նստատեղի և մեջքի սպունգ
 Օգտագործվում է բարձր խտության սառը ձևավորման PU (պոլիուրեթանային) սպունգ, որն ունի բարձր էլաստիկություն, հարմարավետ է և դիմացկուն։ Նստատեղի սպունգի խտությունը՝ առնվազն 40 կգ/մ3, մեջքի սպունգի խտությունը առնվազն 40 կգ/մ3։ Ունի ջերմամեկուսիչ, ձայնամեկուսիչ, հարվածամեղմիչ, հակաստատիկ հատկություններ, ինչպես նաև լավ օդաթափանցելիություն։ Համաձայնեցնել Պատվիրատուի հետ։
2․ Նստատեղի և մեջքի ներքին տախտակ
 Պատրաստված է բարձրորակ նրբատախտակից (ֆաներա), որը կաղապարի միջոցով ճկվում և ձևավորվում է աղեղնաձև տեսքով։ Հաստությունը առնվազն 10 մմ։ Համապատասխանում է էրգոնոմիկ պահանջներին, ունի բարձր կրողունակություն, հարվածադիմացկուն է և չի դեֆորմացվում: Համաձայնեցնել Պատվիրատուի հետ։
3․ Նստատեղի և մեջքի արտաքին պատյան
 Պատրաստված է բարձրորակ PP (պոլիպրոպիլեն) բազմաբաղադրիչ կոմպոզիտային նյութից՝ կաղապարային ներարկման տեխնոլոգիայով։ Ունի բարձր կրողունակություն, հարվածադիմացկուն է, դիմացկուն է ծերացման և գունաթափման նկատմամբ։ Համաձայնեցնել Պատվիրատուի հետ։
4․ Բազկաթոռի վերին մաս
 Պատրաստված է բարձրորակ կաղնու փայտից, մշակված է երեք շերտ ներկման տեխնոլոգիայով, լաքապատ մակերեսով։ 
  5․Կողային վահանակ
Պատրաստված է բարձր խտության MDF սալից՝ ձևավորված կաղապարային ճնշմամբ։
Արտաքին մասը պատված է սպունգով և գործվածքով, ապահովում է փափուկ և հարմարավետ հպում։ Նախապես համաձայնեցնել Պատվիրատուի հետ։ 
6.Գրելու սեղանակ (folding writing tablet)
Առաջին մասում տեղադրված մելամինային գրելու սեղանակ՝ առնվազն 265*235*15մմ։ Շրջանակը պատված է պլաստիկ ներարկման եզրապատմամբ /նախապես համաձայնեցնել Պատվիրատուի հետ/։
Միացման հենակը պատրաստված է առնվազն 14 մմ տրամագծով ամբողջական մետաղական ձողով։ Ծալվելու ժամանակ աղմուկ չի առաջանում։ Գրելու սեղանակը պահվում է բազկաթոռի ներսում, ինչը ապահովում է գեղեցիկ տեսք ու հարմար օգտագործում։ Համաձայնեցնել Պատվիրատուի հետ։                                                          
7․Հենակոտեր (ոտքեր)
Բազկաթոռի շրջանակը պատրաստված է առնվազն 1,8 մմ հաստությամբ բարձրորակ պողպատե թերթից։ Ոտքի խողովակը՝ առնվազն 60x40x1,2մմ, բարձրորակ ուղղաբկյուն խողովակ՝ ձևավորված CO2 եռակցման միջոցով։ Մետաղական մասերը անցնում են հետևյալ մշակման փուլերը՝ հղկում, ժանգազերծում, ֆոսֆոտացում, էլեկտրաստատիկ փոշեներկում և բարձր ջերմաստիճանով վառարանային ամրացում։ Համաձայնեցնել Պատվիրատուի հետ։
 8․ Գործվածք
 Նստատեղը, մեջքը և կողային վահանակները պատված են դահլիճային նստարանների համար նախատեսված հատուկ գործվածքով, որը դիմացկուն է մաշվածության և օքսիդացման նկատմամբ։ Համաձայնեցնել Պատվիրատուի հետ։
9․ Նստարանի կառուցվածք
 Օգտագործվում է ուժեղացված միացման կառուցվածք, որը արտաքին ուժի ազդեցության դեպքում նստատեղի և մեջքի բախման ժամանակ ապահովում է ավելի բարձր դիմացկունություն, ամրություն և հարմարավետություն։ Համաձայնեցնել Պատվիրատուի հետ։
 10․Ավտոմատ վերադարձի համակարգ
 Նստատեղի ներսում տեղադրված է զսպանակային վերադարձի մեխանիզմ, որի շնորհիվ նստատեղը ինքնաբար և ճշգրիտ վերադառնում է սկզբնական դիրքին։ Վերադարձը կատարվում է սահուն, առանց աղմուկի և խափանումների։ Համաձայնեցնել Պատվիրատուի հետ։       
Հին աթոռների ապամոնտաժումը և տեղափոխումը իրականացվելու է Մատակարարի կողմից և իր միջոցներով, ինչպես նաև նոր աթոռների մատակարարումը և տեղադրումը կատարվելու է Մատակարարի կողմից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Նորք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դահլիճի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